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86D8" w14:textId="5BF7510A" w:rsidR="007925EC" w:rsidRPr="00D237E8" w:rsidRDefault="00C064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3172">
        <w:rPr>
          <w:rFonts w:ascii="Times New Roman" w:hAnsi="Times New Roman" w:cs="Times New Roman"/>
          <w:sz w:val="24"/>
          <w:szCs w:val="24"/>
        </w:rPr>
        <w:t xml:space="preserve">1. </w:t>
      </w:r>
      <w:r w:rsidRPr="00D237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Pravni temelj donošenja Odluke </w:t>
      </w:r>
    </w:p>
    <w:p w14:paraId="790DC7A6" w14:textId="4F3F0B55" w:rsidR="00C064FE" w:rsidRPr="00253172" w:rsidRDefault="00C064FE" w:rsidP="0025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72">
        <w:rPr>
          <w:rFonts w:ascii="Times New Roman" w:hAnsi="Times New Roman" w:cs="Times New Roman"/>
          <w:sz w:val="24"/>
          <w:szCs w:val="24"/>
        </w:rPr>
        <w:t xml:space="preserve">Zakon o zakupu i kupoprodaji poslovnoga prostora („Narodne novine“ broj 125/11, 64/15 i 112/18 – u daljnjem tekstu: Zakon), donesen je u listopadu 2011., a stupio je na snagu 15. studenoga 2011. godine te je do danas Zakon izmijenjen i dopunjen tri puta. </w:t>
      </w:r>
    </w:p>
    <w:p w14:paraId="727C2FFF" w14:textId="77777777" w:rsidR="00C064FE" w:rsidRPr="00C064FE" w:rsidRDefault="00C064FE" w:rsidP="002531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64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Prvi puta</w:t>
      </w:r>
      <w:r w:rsidRPr="00C064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Zakon je izmijenjen i dopunjen u lipnju 2015. u cilju uređenja postupanja kada zakupniku koji je ispunjavao uvjete nije u Zakonom propisanom roku ponuđeno sklapanje novog ugovora o zakupu te su bile izmijenjene i dopunjene odredbe koje se odnose na uvjete i kriterije </w:t>
      </w:r>
      <w:r w:rsidRPr="00C064FE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za</w:t>
      </w:r>
      <w:r w:rsidRPr="00C064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prodaju poslovnih prostora.</w:t>
      </w:r>
    </w:p>
    <w:p w14:paraId="214A2FD7" w14:textId="77777777" w:rsidR="00C064FE" w:rsidRPr="00C064FE" w:rsidRDefault="00C064FE" w:rsidP="002531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64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Drugi puta</w:t>
      </w:r>
      <w:r w:rsidRPr="00C064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Zakon je izmijenjen i dopunjen u prosincu 2018. (u daljnjem tekstu: Zakon iz  2018.) kada je  uvedena  zabrana  podzakupa  poslovnih  prostora u vlasništvu  Republike Hrvatske, dodatno su uređeni kriteriji </w:t>
      </w:r>
      <w:r w:rsidRPr="00C064FE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za</w:t>
      </w:r>
      <w:r w:rsidRPr="00C064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prodaju poslovnoga prostora te je propisano postupanje radi reguliranja zakupnog odnosa s neposrednim posjednicima. </w:t>
      </w:r>
    </w:p>
    <w:p w14:paraId="26EB2CD8" w14:textId="22A3B9A0" w:rsidR="00C064FE" w:rsidRDefault="00C064FE" w:rsidP="0025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53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Zakonom iz 2018. omogućeno je sklapanje ugovora o zakupu s neposrednim posjednikom odnosno korisnikom poslovnoga prostora u vlasništvu Republike Hrvatske, odnosno jedinice lokalne ili područne (regionalne) samouprave, koji je stupanjem na snagu zakona obavljao dopuštenu djelatnost u poslovnom prostoru u vlasništvu Republike Hrvatske, odnosno jedinice lokalne ili područne (regionalne) samouprave, ali koji nije imao ranije sklopljeni ugovor o zakupu, i to na rok od pet godina.</w:t>
      </w:r>
    </w:p>
    <w:p w14:paraId="5217BAE1" w14:textId="77777777" w:rsidR="00253172" w:rsidRPr="00253172" w:rsidRDefault="00253172" w:rsidP="0025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D75C48" w14:textId="2864545E" w:rsidR="00253172" w:rsidRPr="00253172" w:rsidRDefault="00253172" w:rsidP="002531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72">
        <w:rPr>
          <w:rFonts w:ascii="Times New Roman" w:hAnsi="Times New Roman" w:cs="Times New Roman"/>
          <w:sz w:val="24"/>
          <w:szCs w:val="24"/>
          <w:u w:val="single"/>
        </w:rPr>
        <w:t>Treći put</w:t>
      </w:r>
      <w:r w:rsidRPr="00253172">
        <w:rPr>
          <w:rFonts w:ascii="Times New Roman" w:hAnsi="Times New Roman" w:cs="Times New Roman"/>
          <w:sz w:val="24"/>
          <w:szCs w:val="24"/>
        </w:rPr>
        <w:t xml:space="preserve"> je Zakon izmijenjen i dopunjen u listopadu 2024. godine („Narodne novine“ broj 123/24).</w:t>
      </w:r>
      <w:r w:rsidRPr="00253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te je  omogućeno produženje ugovora o zakupu koji nije istekao zakupniku koji u potpunosti ispunjava </w:t>
      </w:r>
      <w:r w:rsidRPr="00253172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14:ligatures w14:val="none"/>
        </w:rPr>
        <w:t>sve</w:t>
      </w:r>
      <w:r w:rsidRPr="00253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obveze iz ugovora o zakupu sklopljenog s Republikom Hrvatskom, odnosno jedinicom lokalne ili područne (regionalne) samouprave, i to na način da mu najkasnije 60 dana prije isteka roka na koji je ugovor sklopljen zakupodavac može ponuditi sklapanje novog ugovora o zakupu na rok od najduže deset godina uz mogućnost produljenja za daljnjih najduže deset godina. </w:t>
      </w:r>
    </w:p>
    <w:p w14:paraId="4BDC258C" w14:textId="77777777" w:rsidR="00253172" w:rsidRPr="00253172" w:rsidRDefault="00253172" w:rsidP="002531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3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Dodatno je propisano da se odredbe koje se odnose na zakup poslovnih prostora u vlasništvu Republike Hrvatske i jedinica lokalne ili područne (regionalne) samouprave </w:t>
      </w:r>
      <w:r w:rsidRPr="00253172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na</w:t>
      </w:r>
      <w:r w:rsidRPr="00253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odgovarajući način odnose i na pravne osobe u isključivom ili pretežitom vlasništvu Republike Hrvatske, odnosno jedinice lokalne ili područne (regionalne) samouprave. </w:t>
      </w:r>
    </w:p>
    <w:p w14:paraId="357D400A" w14:textId="77777777" w:rsidR="00253172" w:rsidRDefault="00253172" w:rsidP="00C064FE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71E25FF" w14:textId="156F58EB" w:rsidR="00253172" w:rsidRPr="00D237E8" w:rsidRDefault="00253172" w:rsidP="00C064FE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D237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2. Razlog upućivanja prijedloga Odluke na javno savjetovanje</w:t>
      </w:r>
    </w:p>
    <w:p w14:paraId="4CB7B956" w14:textId="2698300F" w:rsidR="00253172" w:rsidRDefault="0023532B" w:rsidP="00C064FE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Slijedom gore navedenoga, Grad Belišće ima obvezu usklađivanja općih akata s nacionalnim zakonodavstvom te se ovo</w:t>
      </w:r>
      <w:r w:rsidR="0037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Odlukom vrši usklađivanje sa Zakonom o zakupu i kupoprodaji poslovnoga prostora („Narodne novine“ broj 125/11, 64/15, 112/18, 123/24).</w:t>
      </w:r>
    </w:p>
    <w:p w14:paraId="07C100AD" w14:textId="77777777" w:rsidR="00FD1238" w:rsidRDefault="00371BFF" w:rsidP="00FD1238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Gradsko vijeće grada Belišća je dana 16. ožujka 2015. godine donijelo Odluku o davanju u zakup poslovnih prostora („Službeni glasnik grada Belišća“ broj 1/15) te su uslijedile izmjene i dopune Odluke</w:t>
      </w:r>
      <w:r w:rsidR="00FD12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2F33331" w14:textId="085CCD08" w:rsidR="00371BFF" w:rsidRDefault="00FD1238" w:rsidP="00FD1238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</w:t>
      </w:r>
      <w:r w:rsidR="0037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30. lipnja 2017. godine („Službeni glasnik grada Belišća“ broj 8/17), kojima se dodala odredba o vraćanju neiskorištenog iznosa novčanog depozita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po prestanku zakupa i</w:t>
      </w:r>
    </w:p>
    <w:p w14:paraId="05F52A9D" w14:textId="48356139" w:rsidR="00FD1238" w:rsidRDefault="00FD1238" w:rsidP="00FD1238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18. lipnja 2020. godine („Službeni glasnik grada Belišća“ broj 9/20), kojima se dodala djelatnost hotela, hostela i ugostitelji kojima se određuje visina koeficijenta.</w:t>
      </w:r>
    </w:p>
    <w:p w14:paraId="46E5D72C" w14:textId="77777777" w:rsidR="0023532B" w:rsidRDefault="0023532B" w:rsidP="00C064FE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11B75F" w14:textId="77777777" w:rsidR="00FD1238" w:rsidRDefault="00FD1238" w:rsidP="00C064FE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8342FE1" w14:textId="58B0102B" w:rsidR="0023532B" w:rsidRPr="00D237E8" w:rsidRDefault="00D237E8" w:rsidP="00C064FE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D237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lastRenderedPageBreak/>
        <w:t xml:space="preserve">3. </w:t>
      </w:r>
      <w:r w:rsidR="0023532B" w:rsidRPr="00D237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Najvažnije izmjene Zakona koje su sadržane u ovoj Odluci su sljedeće:</w:t>
      </w:r>
    </w:p>
    <w:p w14:paraId="3BD5DD06" w14:textId="380B976E" w:rsidR="00D237E8" w:rsidRPr="00D237E8" w:rsidRDefault="0023532B" w:rsidP="00D237E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Uređenje zakupnih odnosa između Republike Hrvatske, odnosno jedinice lokalne ili područne (regionalne) samouprave sa zakupnicima koji uredno izvršavaju svoje ugovorne obveze i koji u poslovnom prostoru obavljaju dopuštenu djelatnost na način da će </w:t>
      </w:r>
      <w:r w:rsidR="007A5474">
        <w:rPr>
          <w:rFonts w:ascii="Times New Roman" w:hAnsi="Times New Roman" w:cs="Times New Roman"/>
          <w:sz w:val="24"/>
          <w:szCs w:val="24"/>
        </w:rPr>
        <w:t>i nadalje nastaviti planirati svoje poslovne aktivnosti, a zakupodavci će zadržati kontinuirane prihode koje ostvaruju iz ugovora o zakupu,</w:t>
      </w:r>
      <w:r w:rsidR="00DB1FC1">
        <w:rPr>
          <w:rFonts w:ascii="Times New Roman" w:hAnsi="Times New Roman" w:cs="Times New Roman"/>
          <w:sz w:val="24"/>
          <w:szCs w:val="24"/>
        </w:rPr>
        <w:t xml:space="preserve"> dakle omogućuje se produljenje ugovora o zakupu na rok od najduže deset godina</w:t>
      </w:r>
      <w:r w:rsidR="00943BD0">
        <w:rPr>
          <w:rFonts w:ascii="Times New Roman" w:hAnsi="Times New Roman" w:cs="Times New Roman"/>
          <w:sz w:val="24"/>
          <w:szCs w:val="24"/>
        </w:rPr>
        <w:t>, uz mogućnost produljenja za daljnjih najduže deset godina</w:t>
      </w:r>
    </w:p>
    <w:p w14:paraId="3A2187B0" w14:textId="7898766C" w:rsidR="00D237E8" w:rsidRPr="00D237E8" w:rsidRDefault="00943BD0" w:rsidP="00D237E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BD0">
        <w:rPr>
          <w:rFonts w:ascii="Times New Roman" w:hAnsi="Times New Roman" w:cs="Times New Roman"/>
          <w:sz w:val="24"/>
          <w:szCs w:val="24"/>
        </w:rPr>
        <w:t>Određeni su pojmovi: poslovni prostori, poslovna prostorija, garaža, garažno mjesto</w:t>
      </w:r>
    </w:p>
    <w:p w14:paraId="529BA113" w14:textId="3016B961" w:rsidR="00943BD0" w:rsidRPr="00943BD0" w:rsidRDefault="00943BD0" w:rsidP="00D237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BD0">
        <w:rPr>
          <w:rFonts w:ascii="Times New Roman" w:hAnsi="Times New Roman" w:cs="Times New Roman"/>
          <w:sz w:val="24"/>
          <w:szCs w:val="24"/>
        </w:rPr>
        <w:t xml:space="preserve">Određeni su uvjeti i postupak javnog natječaja te izuzeci koji se odnose na sklapanje ugovora o zakupu </w:t>
      </w:r>
      <w:r w:rsidRPr="00943BD0">
        <w:rPr>
          <w:rFonts w:ascii="Times New Roman" w:hAnsi="Times New Roman"/>
          <w:sz w:val="24"/>
          <w:szCs w:val="24"/>
        </w:rPr>
        <w:t>kad ugovor o zakupu poslovnoga prostora sklapaju međusobno Republika Hrvatska, Grad Belišće, pravne osobe u isključivom vlasništvu Republike Hrvatske, pravne osobe u isključivom vlasništvu Grada Belišća, ako je to u interesu i cilju općeg, gospodarskog i socijalnog napretka njezinih građana, a zakupnina se određuje sukladno kriterijima Grada Belišća prema mjestu gdje se nekretnina nalazi i ovisno o djelatnosti koja će se u poslovnom prostoru obavljati</w:t>
      </w:r>
    </w:p>
    <w:p w14:paraId="73D56502" w14:textId="452E91B2" w:rsidR="00371BFF" w:rsidRPr="00371BFF" w:rsidRDefault="007A5474" w:rsidP="00371BFF">
      <w:pPr>
        <w:pStyle w:val="Odlomakpopisa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A5474">
        <w:rPr>
          <w:rFonts w:ascii="Times New Roman" w:hAnsi="Times New Roman" w:cs="Times New Roman"/>
          <w:color w:val="000000"/>
          <w:sz w:val="24"/>
          <w:szCs w:val="24"/>
        </w:rPr>
        <w:t>U cilju onemogućavanja zlouporabe prava zakupnika uslijed davanja u podzakup poslovnoga prostora ili dijela poslovnoga prostora u vlasništvu Republike Hrvatske, odnosno jedinica lokalne ili područne (regionalne) samouprave, zabranjuje se davanje u podzakup poslovnoga prostora ili dijela poslovnoga prostora u vlasništvu jedinica lokalne ili područne (regionalne) samouprave, dok je zabrana davanja u podzakup poslovnoga prostora ili dijela poslovnoga prostora u vlasništvu Republike Hrvatske bila propisana Zakonom</w:t>
      </w:r>
    </w:p>
    <w:p w14:paraId="303F3DA4" w14:textId="70FEE27B" w:rsidR="00FD1238" w:rsidRPr="00FD1238" w:rsidRDefault="00D237E8" w:rsidP="00FD12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7E8">
        <w:rPr>
          <w:rFonts w:ascii="Times New Roman" w:hAnsi="Times New Roman" w:cs="Times New Roman"/>
          <w:sz w:val="24"/>
          <w:szCs w:val="24"/>
        </w:rPr>
        <w:t>Zasnivanje zakupa – ugovorom o zakupu poslovnoga prostora kojim se zakupodavac obvezuje predati zakupniku određeni poslovni prostor na korištenje, a zakupnik se obvezuje platiti mu za to ugovorenu zakupninu. Ugovor mora biti sastavljen u pisanom obliku i potvrđen po javnom bilježniku</w:t>
      </w:r>
    </w:p>
    <w:p w14:paraId="5D2F8573" w14:textId="6C3B6428" w:rsidR="00D237E8" w:rsidRDefault="00D237E8" w:rsidP="00D237E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37E8">
        <w:rPr>
          <w:rFonts w:ascii="Times New Roman" w:hAnsi="Times New Roman" w:cs="Times New Roman"/>
          <w:b/>
          <w:bCs/>
          <w:sz w:val="24"/>
          <w:szCs w:val="24"/>
          <w:u w:val="single"/>
        </w:rPr>
        <w:t>4. Utjecaj na Proračun Grada Belišća</w:t>
      </w:r>
    </w:p>
    <w:p w14:paraId="2203EEFE" w14:textId="0ECFCB42" w:rsidR="00D237E8" w:rsidRDefault="00D237E8" w:rsidP="00D23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predložene Odluke o zakupu poslovnih prostora</w:t>
      </w:r>
      <w:r w:rsidR="00371BFF">
        <w:rPr>
          <w:rFonts w:ascii="Times New Roman" w:hAnsi="Times New Roman" w:cs="Times New Roman"/>
          <w:sz w:val="24"/>
          <w:szCs w:val="24"/>
        </w:rPr>
        <w:t xml:space="preserve"> nije potrebno osigurati financijska sredstva u Proračunu Grada Belišća. </w:t>
      </w:r>
    </w:p>
    <w:p w14:paraId="67496B18" w14:textId="7AAE4B3F" w:rsidR="00FD1238" w:rsidRDefault="00FD1238" w:rsidP="00D237E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238">
        <w:rPr>
          <w:rFonts w:ascii="Times New Roman" w:hAnsi="Times New Roman" w:cs="Times New Roman"/>
          <w:b/>
          <w:bCs/>
          <w:sz w:val="24"/>
          <w:szCs w:val="24"/>
          <w:u w:val="single"/>
        </w:rPr>
        <w:t>5. Javno savjetovanje</w:t>
      </w:r>
    </w:p>
    <w:p w14:paraId="2746CD0E" w14:textId="664D352A" w:rsidR="00FD1238" w:rsidRDefault="00FD1238" w:rsidP="00D23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Javno savjetovanje je otvoreno od </w:t>
      </w:r>
      <w:r w:rsidR="00C76C2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veljače do </w:t>
      </w:r>
      <w:r w:rsidR="00B74720">
        <w:rPr>
          <w:rFonts w:ascii="Times New Roman" w:hAnsi="Times New Roman" w:cs="Times New Roman"/>
          <w:sz w:val="24"/>
          <w:szCs w:val="24"/>
        </w:rPr>
        <w:t>12. ožujka</w:t>
      </w:r>
      <w:r>
        <w:rPr>
          <w:rFonts w:ascii="Times New Roman" w:hAnsi="Times New Roman" w:cs="Times New Roman"/>
          <w:sz w:val="24"/>
          <w:szCs w:val="24"/>
        </w:rPr>
        <w:t xml:space="preserve"> 2025. godine (do 12,00 sati), a do kada svi zainteresirani mogu dati svoje prijedloge i sugestije na tekst Odluke na e-mail adresu: </w:t>
      </w:r>
      <w:hyperlink r:id="rId5" w:history="1">
        <w:r w:rsidR="003B5FE4" w:rsidRPr="000A4FF8">
          <w:rPr>
            <w:rStyle w:val="Hiperveza"/>
            <w:rFonts w:ascii="Times New Roman" w:hAnsi="Times New Roman" w:cs="Times New Roman"/>
            <w:sz w:val="24"/>
            <w:szCs w:val="24"/>
          </w:rPr>
          <w:t>grad@belisce.hr</w:t>
        </w:r>
      </w:hyperlink>
      <w:r w:rsidR="003B5FE4">
        <w:rPr>
          <w:rFonts w:ascii="Times New Roman" w:hAnsi="Times New Roman" w:cs="Times New Roman"/>
          <w:sz w:val="24"/>
          <w:szCs w:val="24"/>
        </w:rPr>
        <w:t>, s naznakom „Javno savjetovanje – Odluka o davanju u zakup poslovnih prostora“. Nakon proteka navedenog vremenskog razdoblja neće biti moguće ispunjavati Obrazac za savjetovanja i dostavljati prijedloge i komentare na ovu temu.</w:t>
      </w:r>
    </w:p>
    <w:p w14:paraId="5D152153" w14:textId="371065E4" w:rsidR="003B5FE4" w:rsidRPr="00FD1238" w:rsidRDefault="003B5FE4" w:rsidP="00D23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prijedlozi i komentari bit će uzeti u obzir i razmotreni te će se po završetku Savjetovanja objaviti Izvješće o provedenom savjetovanju, a konačna verzija Odluke o davanju u zakup poslovnih prostora proslijedit će se Gradskom vijeću grada Belišća na razmatranje i usvajanje.</w:t>
      </w:r>
    </w:p>
    <w:sectPr w:rsidR="003B5FE4" w:rsidRPr="00FD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A2B36"/>
    <w:multiLevelType w:val="hybridMultilevel"/>
    <w:tmpl w:val="B52E377A"/>
    <w:lvl w:ilvl="0" w:tplc="D9A646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6959"/>
    <w:multiLevelType w:val="hybridMultilevel"/>
    <w:tmpl w:val="D7F0AF3A"/>
    <w:lvl w:ilvl="0" w:tplc="96641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30583">
    <w:abstractNumId w:val="0"/>
  </w:num>
  <w:num w:numId="2" w16cid:durableId="75066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EA"/>
    <w:rsid w:val="0023532B"/>
    <w:rsid w:val="00253172"/>
    <w:rsid w:val="00371BFF"/>
    <w:rsid w:val="003B5FE4"/>
    <w:rsid w:val="005F10EA"/>
    <w:rsid w:val="00757450"/>
    <w:rsid w:val="007925EC"/>
    <w:rsid w:val="007A5474"/>
    <w:rsid w:val="00943BD0"/>
    <w:rsid w:val="00A57CD1"/>
    <w:rsid w:val="00A9671D"/>
    <w:rsid w:val="00B74720"/>
    <w:rsid w:val="00C064FE"/>
    <w:rsid w:val="00C76C2B"/>
    <w:rsid w:val="00C9547B"/>
    <w:rsid w:val="00D237E8"/>
    <w:rsid w:val="00DB1FC1"/>
    <w:rsid w:val="00EF33F9"/>
    <w:rsid w:val="00F04D3D"/>
    <w:rsid w:val="00FD1238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CF1D"/>
  <w15:chartTrackingRefBased/>
  <w15:docId w15:val="{16E3F6F2-F52A-4007-A064-28035C4C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F1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1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1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1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1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1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1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1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1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1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10E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10E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10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10E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10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10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1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1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1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10E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99"/>
    <w:qFormat/>
    <w:rsid w:val="005F10E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10E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1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10E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10E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B5FE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5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belis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Takac</dc:creator>
  <cp:keywords/>
  <dc:description/>
  <cp:lastModifiedBy>Sanja Takac</cp:lastModifiedBy>
  <cp:revision>8</cp:revision>
  <cp:lastPrinted>2025-02-10T10:50:00Z</cp:lastPrinted>
  <dcterms:created xsi:type="dcterms:W3CDTF">2025-02-05T12:28:00Z</dcterms:created>
  <dcterms:modified xsi:type="dcterms:W3CDTF">2025-02-10T10:51:00Z</dcterms:modified>
</cp:coreProperties>
</file>