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E7DF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154E44FC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76B92B78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38C59614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0F1B3DEF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lang w:eastAsia="hr-HR"/>
        </w:rPr>
      </w:pPr>
    </w:p>
    <w:p w14:paraId="2323A3F0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2954E4D0" w14:textId="77777777" w:rsidR="0051653D" w:rsidRPr="008D79B4" w:rsidRDefault="0051653D" w:rsidP="0051653D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38DAC300" w14:textId="77777777" w:rsidR="0051653D" w:rsidRPr="008D79B4" w:rsidRDefault="0051653D" w:rsidP="0051653D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3B779CC2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76C59C6F" w14:textId="77777777" w:rsidR="0051653D" w:rsidRPr="008D79B4" w:rsidRDefault="0051653D" w:rsidP="0051653D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160F45FD" w14:textId="77777777" w:rsidR="0051653D" w:rsidRPr="008D79B4" w:rsidRDefault="0051653D" w:rsidP="0051653D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62FCB188" w14:textId="7D997EC9" w:rsidR="0051653D" w:rsidRDefault="0051653D" w:rsidP="0051653D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Komisija za provedbu  javnog natječaja </w:t>
      </w:r>
      <w:bookmarkStart w:id="0" w:name="_Hlk63947696"/>
      <w:r w:rsidRPr="00DB33CB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</w:t>
      </w:r>
      <w:r w:rsidRPr="0051653D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prodaju </w:t>
      </w:r>
      <w:bookmarkEnd w:id="0"/>
      <w:r w:rsidRPr="0051653D">
        <w:rPr>
          <w:rFonts w:ascii="Times New Roman" w:eastAsia="Times New Roman" w:hAnsi="Times New Roman" w:cs="Times New Roman"/>
          <w:b/>
          <w:i/>
          <w:iCs/>
          <w:lang w:eastAsia="hr-HR"/>
        </w:rPr>
        <w:t>neuređenog građevinskog zemljišta k.č.br. 462, k.o. Bistrinci u vlasništvu Grada Belišća</w:t>
      </w:r>
    </w:p>
    <w:p w14:paraId="04A1E527" w14:textId="77777777" w:rsidR="0051653D" w:rsidRPr="0051653D" w:rsidRDefault="0051653D" w:rsidP="0051653D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13339835" w14:textId="27522A45" w:rsidR="0051653D" w:rsidRPr="0051653D" w:rsidRDefault="0051653D" w:rsidP="0051653D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Ponuda na javni natječaj za prodaju </w:t>
      </w:r>
      <w:r w:rsidRPr="0051653D">
        <w:rPr>
          <w:rFonts w:ascii="Times New Roman" w:eastAsia="Times New Roman" w:hAnsi="Times New Roman" w:cs="Times New Roman"/>
          <w:b/>
          <w:lang w:eastAsia="hr-HR"/>
        </w:rPr>
        <w:t xml:space="preserve">neuređenog građevinskog zemljišta </w:t>
      </w:r>
      <w:r w:rsidRPr="0051653D">
        <w:rPr>
          <w:rFonts w:ascii="Times New Roman" w:eastAsiaTheme="minorEastAsia" w:hAnsi="Times New Roman" w:cs="Times New Roman"/>
          <w:b/>
          <w:lang w:eastAsia="hr-HR"/>
        </w:rPr>
        <w:t>u vlasništvu Grada Belišća</w:t>
      </w:r>
    </w:p>
    <w:p w14:paraId="3D62EF03" w14:textId="77777777" w:rsidR="0051653D" w:rsidRPr="008D79B4" w:rsidRDefault="0051653D" w:rsidP="0051653D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68FBAA28" w14:textId="77777777" w:rsidR="0051653D" w:rsidRPr="00A85BA6" w:rsidRDefault="0051653D" w:rsidP="0051653D">
      <w:pPr>
        <w:jc w:val="both"/>
        <w:rPr>
          <w:rFonts w:ascii="Times New Roman" w:hAnsi="Times New Roman" w:cs="Times New Roman"/>
        </w:rPr>
      </w:pPr>
      <w:r w:rsidRPr="008D79B4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</w:t>
      </w:r>
      <w:r w:rsidRPr="0051653D">
        <w:rPr>
          <w:rFonts w:ascii="Times New Roman" w:eastAsia="Times New Roman" w:hAnsi="Times New Roman" w:cs="Times New Roman"/>
          <w:bCs/>
          <w:lang w:eastAsia="hr-HR"/>
        </w:rPr>
        <w:t>neuređenog građevinskog zemljišta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u vlasništvu Grada Belišća</w:t>
      </w:r>
      <w:bookmarkStart w:id="1" w:name="_Hlk96328861"/>
      <w:r w:rsidRPr="00DA6702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bookmarkEnd w:id="1"/>
      <w:r w:rsidRPr="00A85BA6">
        <w:rPr>
          <w:rFonts w:ascii="Times New Roman" w:hAnsi="Times New Roman" w:cs="Times New Roman"/>
        </w:rPr>
        <w:t>izgrađena na k.č.br.</w:t>
      </w:r>
      <w:r>
        <w:rPr>
          <w:rFonts w:ascii="Times New Roman" w:hAnsi="Times New Roman" w:cs="Times New Roman"/>
        </w:rPr>
        <w:t>462</w:t>
      </w:r>
      <w:r w:rsidRPr="00A85BA6">
        <w:rPr>
          <w:rFonts w:ascii="Times New Roman" w:hAnsi="Times New Roman" w:cs="Times New Roman"/>
        </w:rPr>
        <w:t xml:space="preserve">, zk.ul.br. </w:t>
      </w:r>
      <w:r>
        <w:rPr>
          <w:rFonts w:ascii="Times New Roman" w:hAnsi="Times New Roman" w:cs="Times New Roman"/>
        </w:rPr>
        <w:t>811</w:t>
      </w:r>
      <w:r w:rsidRPr="00A85BA6">
        <w:rPr>
          <w:rFonts w:ascii="Times New Roman" w:hAnsi="Times New Roman" w:cs="Times New Roman"/>
        </w:rPr>
        <w:t>, k.o. B</w:t>
      </w:r>
      <w:r>
        <w:rPr>
          <w:rFonts w:ascii="Times New Roman" w:hAnsi="Times New Roman" w:cs="Times New Roman"/>
        </w:rPr>
        <w:t>istrinci</w:t>
      </w:r>
      <w:r w:rsidRPr="00A85B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ukupne</w:t>
      </w:r>
      <w:r w:rsidRPr="00A85BA6">
        <w:rPr>
          <w:rFonts w:ascii="Times New Roman" w:hAnsi="Times New Roman" w:cs="Times New Roman"/>
        </w:rPr>
        <w:t xml:space="preserve"> površine </w:t>
      </w:r>
      <w:r>
        <w:rPr>
          <w:rFonts w:ascii="Times New Roman" w:hAnsi="Times New Roman" w:cs="Times New Roman"/>
        </w:rPr>
        <w:t xml:space="preserve">189 </w:t>
      </w:r>
      <w:r w:rsidRPr="00A85BA6">
        <w:rPr>
          <w:rFonts w:ascii="Times New Roman" w:hAnsi="Times New Roman" w:cs="Times New Roman"/>
        </w:rPr>
        <w:t>m</w:t>
      </w:r>
      <w:r w:rsidRPr="00A85BA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770BD804" w14:textId="19BBC049" w:rsidR="0051653D" w:rsidRDefault="0051653D" w:rsidP="0051653D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</w:p>
    <w:p w14:paraId="1C6B14BB" w14:textId="77777777" w:rsidR="0051653D" w:rsidRPr="008D79B4" w:rsidRDefault="0051653D" w:rsidP="0051653D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53070666" w14:textId="77777777" w:rsidR="0051653D" w:rsidRPr="008D79B4" w:rsidRDefault="0051653D" w:rsidP="0051653D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4AF119AE" w14:textId="132845A0" w:rsidR="0051653D" w:rsidRDefault="0051653D" w:rsidP="0051653D">
      <w:pPr>
        <w:jc w:val="both"/>
        <w:rPr>
          <w:rFonts w:ascii="Times New Roman" w:hAnsi="Times New Roman" w:cs="Times New Roman"/>
        </w:rPr>
      </w:pP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 w:rsidRPr="0051653D">
        <w:rPr>
          <w:rFonts w:ascii="Times New Roman" w:eastAsia="Times New Roman" w:hAnsi="Times New Roman" w:cs="Times New Roman"/>
          <w:bCs/>
          <w:lang w:eastAsia="hr-HR"/>
        </w:rPr>
        <w:t>neuređenog građevinskog zemljišta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u vlasništvu Grada Belišća </w:t>
      </w:r>
      <w:r w:rsidRPr="00A85BA6">
        <w:rPr>
          <w:rFonts w:ascii="Times New Roman" w:hAnsi="Times New Roman" w:cs="Times New Roman"/>
        </w:rPr>
        <w:t>izgrađena na k.č.br.</w:t>
      </w:r>
      <w:r>
        <w:rPr>
          <w:rFonts w:ascii="Times New Roman" w:hAnsi="Times New Roman" w:cs="Times New Roman"/>
        </w:rPr>
        <w:t>462</w:t>
      </w:r>
      <w:r w:rsidRPr="00A85BA6">
        <w:rPr>
          <w:rFonts w:ascii="Times New Roman" w:hAnsi="Times New Roman" w:cs="Times New Roman"/>
        </w:rPr>
        <w:t xml:space="preserve">, zk.ul.br. </w:t>
      </w:r>
      <w:r>
        <w:rPr>
          <w:rFonts w:ascii="Times New Roman" w:hAnsi="Times New Roman" w:cs="Times New Roman"/>
        </w:rPr>
        <w:t>811</w:t>
      </w:r>
      <w:r w:rsidRPr="00A85BA6">
        <w:rPr>
          <w:rFonts w:ascii="Times New Roman" w:hAnsi="Times New Roman" w:cs="Times New Roman"/>
        </w:rPr>
        <w:t>, k.o. B</w:t>
      </w:r>
      <w:r>
        <w:rPr>
          <w:rFonts w:ascii="Times New Roman" w:hAnsi="Times New Roman" w:cs="Times New Roman"/>
        </w:rPr>
        <w:t>istrinci</w:t>
      </w:r>
      <w:r w:rsidRPr="00A85B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ukupne</w:t>
      </w:r>
      <w:r w:rsidRPr="00A85BA6">
        <w:rPr>
          <w:rFonts w:ascii="Times New Roman" w:hAnsi="Times New Roman" w:cs="Times New Roman"/>
        </w:rPr>
        <w:t xml:space="preserve"> površine </w:t>
      </w:r>
      <w:r>
        <w:rPr>
          <w:rFonts w:ascii="Times New Roman" w:hAnsi="Times New Roman" w:cs="Times New Roman"/>
        </w:rPr>
        <w:t xml:space="preserve">189 </w:t>
      </w:r>
      <w:r w:rsidRPr="00A85BA6">
        <w:rPr>
          <w:rFonts w:ascii="Times New Roman" w:hAnsi="Times New Roman" w:cs="Times New Roman"/>
        </w:rPr>
        <w:t>m</w:t>
      </w:r>
      <w:r w:rsidRPr="00A85BA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7EC0AC31" w14:textId="6D445149" w:rsidR="0051653D" w:rsidRPr="0051653D" w:rsidRDefault="0051653D" w:rsidP="0051653D">
      <w:pPr>
        <w:jc w:val="both"/>
        <w:rPr>
          <w:rFonts w:ascii="Times New Roman" w:hAnsi="Times New Roman" w:cs="Times New Roman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</w:t>
      </w:r>
      <w:r w:rsidRPr="0051653D">
        <w:rPr>
          <w:rFonts w:ascii="Times New Roman" w:eastAsia="Times New Roman" w:hAnsi="Times New Roman" w:cs="Times New Roman"/>
          <w:bCs/>
          <w:lang w:eastAsia="hr-HR"/>
        </w:rPr>
        <w:t>neuređenog građevinskog zemljišta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u vlasništvu Grada Belišća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409ACEFC" w14:textId="77777777" w:rsidR="0051653D" w:rsidRPr="008D79B4" w:rsidRDefault="0051653D" w:rsidP="0051653D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0E0364B4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333B07FC" w14:textId="77777777" w:rsidR="0051653D" w:rsidRPr="008D79B4" w:rsidRDefault="0051653D" w:rsidP="0051653D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7AAE2A08" w14:textId="77777777" w:rsidR="0051653D" w:rsidRPr="008D79B4" w:rsidRDefault="0051653D" w:rsidP="0051653D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068F6CCC" w14:textId="77777777" w:rsidR="0051653D" w:rsidRPr="008D79B4" w:rsidRDefault="0051653D" w:rsidP="0051653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74D7333" w14:textId="77777777" w:rsidR="0051653D" w:rsidRPr="008D79B4" w:rsidRDefault="0051653D" w:rsidP="0051653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1494200" w14:textId="77777777" w:rsidR="0051653D" w:rsidRPr="008D79B4" w:rsidRDefault="0051653D" w:rsidP="0051653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72759EA3" w14:textId="77777777" w:rsidR="0051653D" w:rsidRPr="008D79B4" w:rsidRDefault="0051653D" w:rsidP="0051653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2553CC9A" w14:textId="77777777" w:rsidR="0051653D" w:rsidRPr="008D79B4" w:rsidRDefault="0051653D" w:rsidP="0051653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1ADCF8DA" w14:textId="4FD9227D" w:rsidR="0051653D" w:rsidRPr="008D79B4" w:rsidRDefault="0051653D" w:rsidP="0051653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Pr="000644E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756,00 </w:t>
      </w:r>
      <w:r w:rsidRPr="00E04EE1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kuna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2A4392EC" w14:textId="77777777" w:rsidR="0051653D" w:rsidRPr="008D79B4" w:rsidRDefault="0051653D" w:rsidP="0051653D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7D682566" w14:textId="77777777" w:rsidR="0051653D" w:rsidRDefault="0051653D" w:rsidP="0051653D">
      <w:pPr>
        <w:rPr>
          <w:rFonts w:ascii="Times New Roman" w:eastAsiaTheme="minorEastAsia" w:hAnsi="Times New Roman" w:cs="Times New Roman"/>
          <w:lang w:val="en-AU" w:eastAsia="hr-HR"/>
        </w:rPr>
      </w:pPr>
    </w:p>
    <w:p w14:paraId="1F6FA6B4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lang w:val="en-AU" w:eastAsia="hr-HR"/>
        </w:rPr>
      </w:pPr>
    </w:p>
    <w:p w14:paraId="195B098E" w14:textId="77777777" w:rsidR="0051653D" w:rsidRPr="008D79B4" w:rsidRDefault="0051653D" w:rsidP="0051653D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548A4EF9" w14:textId="77777777" w:rsidR="0051653D" w:rsidRPr="008D79B4" w:rsidRDefault="0051653D" w:rsidP="0051653D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9047DBF" w14:textId="3BF467AB" w:rsidR="0051653D" w:rsidRPr="0051653D" w:rsidRDefault="0051653D" w:rsidP="0051653D">
      <w:pPr>
        <w:jc w:val="both"/>
        <w:rPr>
          <w:rFonts w:ascii="Times New Roman" w:hAnsi="Times New Roman" w:cs="Times New Roman"/>
          <w:sz w:val="20"/>
          <w:szCs w:val="20"/>
        </w:rPr>
      </w:pPr>
      <w:r w:rsidRPr="0051653D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Voditelj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podataka,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Vas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da</w:t>
      </w:r>
      <w:r w:rsidRPr="0051653D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će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Vaši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osobni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podaci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</w:t>
      </w:r>
      <w:r w:rsidRPr="0051653D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51653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neuređenog građevinskog zemljišta</w:t>
      </w:r>
      <w:r w:rsidRPr="0051653D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 xml:space="preserve">u vlasništvu grada Belišća </w:t>
      </w:r>
      <w:r w:rsidRPr="0051653D">
        <w:rPr>
          <w:rFonts w:ascii="Times New Roman" w:hAnsi="Times New Roman" w:cs="Times New Roman"/>
          <w:sz w:val="20"/>
          <w:szCs w:val="20"/>
        </w:rPr>
        <w:t>izgrađena na k.č.br.462, zk.ul.br. 811, k.o. Bistrinci, ukupne površine 189 m</w:t>
      </w:r>
      <w:r w:rsidRPr="0051653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653D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1C58F9AE" w14:textId="77777777" w:rsidR="0051653D" w:rsidRPr="008D79B4" w:rsidRDefault="0051653D" w:rsidP="0051653D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1C6F5444" w14:textId="77777777" w:rsidR="0051653D" w:rsidRPr="008D79B4" w:rsidRDefault="0051653D" w:rsidP="0051653D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76007630" w14:textId="77777777" w:rsidR="0051653D" w:rsidRPr="008D79B4" w:rsidRDefault="0051653D" w:rsidP="0051653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0AC30634" w14:textId="77777777" w:rsidR="0051653D" w:rsidRPr="008D79B4" w:rsidRDefault="0051653D" w:rsidP="0051653D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4CE72747" w14:textId="42389A99" w:rsidR="0051653D" w:rsidRPr="0051653D" w:rsidRDefault="0051653D" w:rsidP="0051653D">
      <w:pPr>
        <w:jc w:val="both"/>
        <w:rPr>
          <w:rFonts w:ascii="Times New Roman" w:hAnsi="Times New Roman" w:cs="Times New Roman"/>
          <w:sz w:val="20"/>
          <w:szCs w:val="20"/>
        </w:rPr>
      </w:pP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51653D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51653D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51653D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51653D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51653D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51653D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51653D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1653D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51653D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</w:t>
      </w:r>
      <w:r w:rsidRPr="0051653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neuređenog građevinskog zemljišta</w:t>
      </w:r>
      <w:r w:rsidRPr="0051653D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u vlasništvu Grada Belišća </w:t>
      </w:r>
      <w:r w:rsidRPr="0051653D">
        <w:rPr>
          <w:rFonts w:ascii="Times New Roman" w:hAnsi="Times New Roman" w:cs="Times New Roman"/>
          <w:sz w:val="20"/>
          <w:szCs w:val="20"/>
        </w:rPr>
        <w:t>izgrađena na k.č.br.462, zk.ul.br. 811, k.o. Bistrinci, ukupne površine 189 m</w:t>
      </w:r>
      <w:r w:rsidRPr="0051653D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51653D">
        <w:rPr>
          <w:rFonts w:ascii="Times New Roman" w:hAnsi="Times New Roman" w:cs="Times New Roman"/>
          <w:sz w:val="20"/>
          <w:szCs w:val="20"/>
        </w:rPr>
        <w:t>.</w:t>
      </w:r>
    </w:p>
    <w:p w14:paraId="643EAA49" w14:textId="5ADAA8EE" w:rsidR="0051653D" w:rsidRPr="008D79B4" w:rsidRDefault="0051653D" w:rsidP="0051653D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53179A25" w14:textId="77777777" w:rsidR="0051653D" w:rsidRPr="008D79B4" w:rsidRDefault="0051653D" w:rsidP="0051653D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51653D" w:rsidRPr="008D79B4" w14:paraId="0D21B5B5" w14:textId="77777777" w:rsidTr="00785530">
        <w:trPr>
          <w:trHeight w:val="587"/>
        </w:trPr>
        <w:tc>
          <w:tcPr>
            <w:tcW w:w="3084" w:type="dxa"/>
          </w:tcPr>
          <w:p w14:paraId="4B815F4C" w14:textId="77777777" w:rsidR="0051653D" w:rsidRPr="008D79B4" w:rsidRDefault="0051653D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3D31C8FE" w14:textId="77777777" w:rsidR="0051653D" w:rsidRPr="008D79B4" w:rsidRDefault="0051653D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39F87EB5" w14:textId="77777777" w:rsidR="0051653D" w:rsidRPr="008D79B4" w:rsidRDefault="0051653D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51653D" w:rsidRPr="008D79B4" w14:paraId="0108D517" w14:textId="77777777" w:rsidTr="0078553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61448CF6" w14:textId="77777777" w:rsidR="0051653D" w:rsidRPr="008D79B4" w:rsidRDefault="0051653D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1DE099A7" w14:textId="77777777" w:rsidR="0051653D" w:rsidRPr="008D79B4" w:rsidRDefault="0051653D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C735ECE" w14:textId="77777777" w:rsidR="0051653D" w:rsidRPr="008D79B4" w:rsidRDefault="0051653D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1653D" w:rsidRPr="008D79B4" w14:paraId="1F95D1EC" w14:textId="77777777" w:rsidTr="0078553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4AE37513" w14:textId="77777777" w:rsidR="0051653D" w:rsidRPr="008D79B4" w:rsidRDefault="0051653D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130F29B5" w14:textId="77777777" w:rsidR="0051653D" w:rsidRPr="008D79B4" w:rsidRDefault="0051653D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7BFAE7D" w14:textId="77777777" w:rsidR="0051653D" w:rsidRPr="008D79B4" w:rsidRDefault="0051653D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1A2FC69" w14:textId="77777777" w:rsidR="0051653D" w:rsidRPr="008D79B4" w:rsidRDefault="0051653D" w:rsidP="0051653D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74BA3264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262C15E6" w14:textId="77777777" w:rsidR="0051653D" w:rsidRPr="008D79B4" w:rsidRDefault="0051653D" w:rsidP="0051653D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0450DDDE" w14:textId="77777777" w:rsidR="0051653D" w:rsidRDefault="0051653D" w:rsidP="0051653D"/>
    <w:p w14:paraId="2D5C41CD" w14:textId="77777777" w:rsidR="0051653D" w:rsidRDefault="0051653D" w:rsidP="0051653D"/>
    <w:p w14:paraId="776285FA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3D"/>
    <w:rsid w:val="0051653D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26E9"/>
  <w15:chartTrackingRefBased/>
  <w15:docId w15:val="{92906EB6-9256-4497-ABFB-6387B7C3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653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cp:lastPrinted>2022-03-16T13:54:00Z</cp:lastPrinted>
  <dcterms:created xsi:type="dcterms:W3CDTF">2022-03-16T13:51:00Z</dcterms:created>
  <dcterms:modified xsi:type="dcterms:W3CDTF">2022-03-16T13:55:00Z</dcterms:modified>
</cp:coreProperties>
</file>