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Arial" w:hAnsi="Arial" w:cs="Arial"/>
        </w:rPr>
      </w:pPr>
      <w:bookmarkStart w:id="0" w:name="_GoBack"/>
      <w:bookmarkEnd w:id="0"/>
    </w:p>
    <w:p>
      <w:pPr>
        <w:spacing w:after="0" w:line="240" w:lineRule="auto"/>
        <w:jc w:val="both"/>
        <w:rPr>
          <w:rFonts w:ascii="Arial" w:hAnsi="Arial" w:cs="Arial"/>
        </w:rPr>
      </w:pPr>
      <w:r>
        <w:rPr>
          <w:rFonts w:ascii="Arial" w:hAnsi="Arial" w:cs="Arial"/>
        </w:rPr>
        <w:t>Gradsko vijeće grada Belišća na 2. sjednici održanoj dana 30. lipnja 2017. godine, u svezi sa člankom 6, člankom 20. stavkom 1. i člankom 139. stavkom 2. Zakona o nasljeđivanju („Narodne novine“ broj 48/03, 163/03, 35/05, 127/13 i 33/15) te na temelju članka 40. stavka 1. točke 27. Statuta grada Belišća („Službeni glasnik grada Belišća“ broj 5/09, 3/13, 11/14, 7/15, 1/16 i 3/16) donosi sljedeću</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  </w:t>
      </w:r>
      <w:r>
        <w:rPr>
          <w:rFonts w:ascii="Arial" w:hAnsi="Arial" w:cs="Arial"/>
          <w:b/>
        </w:rPr>
        <w:t>prijedlog</w:t>
      </w:r>
    </w:p>
    <w:p>
      <w:pPr>
        <w:pStyle w:val="4"/>
        <w:spacing w:after="0" w:line="240" w:lineRule="auto"/>
        <w:jc w:val="both"/>
        <w:rPr>
          <w:rFonts w:ascii="Arial" w:hAnsi="Arial" w:cs="Arial"/>
          <w:b/>
        </w:rPr>
      </w:pPr>
    </w:p>
    <w:p>
      <w:pPr>
        <w:spacing w:after="0" w:line="240" w:lineRule="auto"/>
        <w:jc w:val="center"/>
        <w:rPr>
          <w:rFonts w:ascii="Arial" w:hAnsi="Arial" w:cs="Arial"/>
          <w:b/>
        </w:rPr>
      </w:pPr>
      <w:r>
        <w:rPr>
          <w:rFonts w:ascii="Arial" w:hAnsi="Arial" w:cs="Arial"/>
          <w:b/>
        </w:rPr>
        <w:t>O D L U K U</w:t>
      </w:r>
    </w:p>
    <w:p>
      <w:pPr>
        <w:spacing w:after="0" w:line="240" w:lineRule="auto"/>
        <w:jc w:val="center"/>
        <w:rPr>
          <w:rFonts w:ascii="Arial" w:hAnsi="Arial" w:cs="Arial"/>
          <w:b/>
        </w:rPr>
      </w:pPr>
      <w:r>
        <w:rPr>
          <w:rFonts w:ascii="Arial" w:hAnsi="Arial" w:cs="Arial"/>
          <w:b/>
        </w:rPr>
        <w:t>o načinu podmirenja duga iza ostaviteljice pok.Jelice Zdelar iz Bistrinaca, Lj.Gaja 12</w:t>
      </w:r>
    </w:p>
    <w:p>
      <w:pPr>
        <w:spacing w:after="0" w:line="240" w:lineRule="auto"/>
        <w:jc w:val="center"/>
        <w:rPr>
          <w:rFonts w:ascii="Arial" w:hAnsi="Arial" w:cs="Arial"/>
        </w:rPr>
      </w:pPr>
    </w:p>
    <w:p>
      <w:pPr>
        <w:spacing w:after="0" w:line="240" w:lineRule="auto"/>
        <w:jc w:val="center"/>
        <w:rPr>
          <w:rFonts w:ascii="Arial" w:hAnsi="Arial" w:cs="Arial"/>
        </w:rPr>
      </w:pPr>
    </w:p>
    <w:p>
      <w:pPr>
        <w:spacing w:after="0" w:line="240" w:lineRule="auto"/>
        <w:jc w:val="center"/>
        <w:rPr>
          <w:rFonts w:ascii="Arial" w:hAnsi="Arial" w:cs="Arial"/>
          <w:b/>
        </w:rPr>
      </w:pPr>
      <w:r>
        <w:rPr>
          <w:rFonts w:ascii="Arial" w:hAnsi="Arial" w:cs="Arial"/>
          <w:b/>
        </w:rPr>
        <w:t>Članak 1.</w:t>
      </w:r>
    </w:p>
    <w:p>
      <w:pPr>
        <w:spacing w:after="0" w:line="240" w:lineRule="auto"/>
        <w:jc w:val="both"/>
        <w:rPr>
          <w:rFonts w:ascii="Arial" w:hAnsi="Arial" w:cs="Arial"/>
          <w:color w:val="000000"/>
        </w:rPr>
      </w:pPr>
      <w:r>
        <w:rPr>
          <w:rFonts w:ascii="Arial" w:hAnsi="Arial" w:cs="Arial"/>
          <w:color w:val="000000"/>
        </w:rPr>
        <w:t xml:space="preserve">Temeljem ove Odluke određuje se način podmirenja duga po osnovu troškova sahrane koji je nastao iza pok. Jelice Zdelar iz Bistrinaca, Lj.Gaja 12, koja je preminula 10. siječnja 2017. godine, a čiju je imovinu naslijedio Grad Belišće temeljem članka 6. i članka 20. stavka 1. Zakona o nasljeđivanju, kao ošasnu. </w:t>
      </w:r>
    </w:p>
    <w:p>
      <w:pPr>
        <w:spacing w:after="0" w:line="240" w:lineRule="auto"/>
        <w:jc w:val="both"/>
        <w:rPr>
          <w:rFonts w:ascii="Arial" w:hAnsi="Arial" w:cs="Arial"/>
          <w:color w:val="000000"/>
        </w:rPr>
      </w:pPr>
    </w:p>
    <w:p>
      <w:pPr>
        <w:spacing w:after="0" w:line="240" w:lineRule="auto"/>
        <w:jc w:val="center"/>
        <w:rPr>
          <w:rFonts w:ascii="Arial" w:hAnsi="Arial" w:cs="Arial"/>
          <w:b/>
        </w:rPr>
      </w:pPr>
      <w:r>
        <w:rPr>
          <w:rFonts w:ascii="Arial" w:hAnsi="Arial" w:cs="Arial"/>
          <w:b/>
        </w:rPr>
        <w:t>Članak 2.</w:t>
      </w:r>
    </w:p>
    <w:p>
      <w:pPr>
        <w:spacing w:after="0" w:line="240" w:lineRule="auto"/>
        <w:jc w:val="both"/>
        <w:rPr>
          <w:rFonts w:ascii="Arial" w:hAnsi="Arial" w:cs="Arial"/>
        </w:rPr>
      </w:pPr>
      <w:r>
        <w:rPr>
          <w:rFonts w:ascii="Arial" w:hAnsi="Arial" w:cs="Arial"/>
        </w:rPr>
        <w:t>Temeljem Rješenja Javnog bilježnika Jelene Grgić iz Valpova, Vij.107. brigade HV 3, Posl.Broj:0-432/17-10; UPP/oS-27/17-10, od 20. ožujka 2017. godine, utvrđeno je da dugovanje po osnovu troškova sahrane iznosi ukupno 4.388,02 kn koje je platila s</w:t>
      </w:r>
      <w:r>
        <w:rPr>
          <w:rFonts w:ascii="Arial" w:hAnsi="Arial" w:cs="Arial"/>
          <w:lang w:val="hr-HR"/>
        </w:rPr>
        <w:t>k</w:t>
      </w:r>
      <w:r>
        <w:rPr>
          <w:rFonts w:ascii="Arial" w:hAnsi="Arial" w:cs="Arial"/>
        </w:rPr>
        <w:t xml:space="preserve">rbnica ostaviteljice Manda Sipl iz Bistrinaca, Ljudevita Gaja 14.  </w:t>
      </w:r>
    </w:p>
    <w:p>
      <w:pPr>
        <w:spacing w:after="0" w:line="240" w:lineRule="auto"/>
        <w:jc w:val="both"/>
        <w:rPr>
          <w:rFonts w:ascii="Arial" w:hAnsi="Arial" w:cs="Arial"/>
        </w:rPr>
      </w:pPr>
    </w:p>
    <w:p>
      <w:pPr>
        <w:spacing w:after="0" w:line="240" w:lineRule="auto"/>
        <w:jc w:val="center"/>
        <w:rPr>
          <w:rFonts w:ascii="Arial" w:hAnsi="Arial" w:cs="Arial"/>
          <w:b/>
        </w:rPr>
      </w:pPr>
      <w:r>
        <w:rPr>
          <w:rFonts w:ascii="Arial" w:hAnsi="Arial" w:cs="Arial"/>
          <w:b/>
        </w:rPr>
        <w:t>Članak 3.</w:t>
      </w:r>
    </w:p>
    <w:p>
      <w:pPr>
        <w:spacing w:after="0" w:line="240" w:lineRule="auto"/>
        <w:jc w:val="both"/>
        <w:rPr>
          <w:rFonts w:ascii="Arial" w:hAnsi="Arial" w:cs="Arial"/>
        </w:rPr>
      </w:pPr>
      <w:r>
        <w:rPr>
          <w:rFonts w:ascii="Arial" w:hAnsi="Arial" w:cs="Arial"/>
        </w:rPr>
        <w:t xml:space="preserve">Prihvaća se zamolba Mande Sipl iz Bistrinaca, Ljudevita Gaja 14, od 24. travnja 2017. godine na način da će Grad Belišće kao nasljednih ošasne imovine iza pok.Jelice Zdelar podmiriti dugovanje po osnovu troškova sahrane naveden u članku 2. ove Odluke i to iz novčanih sredstava po računu pok.Jelice Zdelar koji je bio otvoren u HPB d.d. pod brojem HR8723900013212731328. </w:t>
      </w:r>
    </w:p>
    <w:p>
      <w:pPr>
        <w:spacing w:after="0" w:line="240" w:lineRule="auto"/>
        <w:jc w:val="both"/>
        <w:rPr>
          <w:rFonts w:ascii="Arial" w:hAnsi="Arial" w:cs="Arial"/>
        </w:rPr>
      </w:pPr>
    </w:p>
    <w:p>
      <w:pPr>
        <w:spacing w:after="0" w:line="240" w:lineRule="auto"/>
        <w:jc w:val="center"/>
        <w:rPr>
          <w:rFonts w:ascii="Arial" w:hAnsi="Arial" w:cs="Arial"/>
          <w:b/>
        </w:rPr>
      </w:pPr>
      <w:r>
        <w:rPr>
          <w:rFonts w:ascii="Arial" w:hAnsi="Arial" w:cs="Arial"/>
          <w:b/>
        </w:rPr>
        <w:t>Članak 4.</w:t>
      </w:r>
    </w:p>
    <w:p>
      <w:pPr>
        <w:spacing w:after="0" w:line="240" w:lineRule="auto"/>
        <w:jc w:val="both"/>
        <w:rPr>
          <w:rFonts w:ascii="Arial" w:hAnsi="Arial" w:cs="Arial"/>
        </w:rPr>
      </w:pPr>
      <w:r>
        <w:rPr>
          <w:rFonts w:ascii="Arial" w:hAnsi="Arial" w:cs="Arial"/>
        </w:rPr>
        <w:t xml:space="preserve">Ovlašćuje se Gradonačelnik grada Belišća da izvrši prijenos novčanih sredstava iz članka 2. ove Odluke na račun </w:t>
      </w:r>
      <w:r>
        <w:rPr>
          <w:rFonts w:ascii="Arial" w:hAnsi="Arial" w:cs="Arial"/>
          <w:lang w:val="hr-HR"/>
        </w:rPr>
        <w:t xml:space="preserve">Mande Sipl iz Bistrinaca, Ljudevita Gaja 14,  broj </w:t>
      </w:r>
      <w:r>
        <w:rPr>
          <w:rFonts w:ascii="Arial" w:hAnsi="Arial" w:cs="Arial"/>
        </w:rPr>
        <w:t>HR</w:t>
      </w:r>
      <w:r>
        <w:rPr>
          <w:rFonts w:ascii="Arial" w:hAnsi="Arial" w:cs="Arial"/>
          <w:lang w:val="hr-HR"/>
        </w:rPr>
        <w:t>8223400093208705791</w:t>
      </w:r>
      <w:r>
        <w:rPr>
          <w:rFonts w:ascii="Arial" w:hAnsi="Arial" w:cs="Arial"/>
        </w:rPr>
        <w:t>, otvoren u PBZ d.d.</w:t>
      </w:r>
    </w:p>
    <w:p>
      <w:pPr>
        <w:spacing w:after="0" w:line="240" w:lineRule="auto"/>
        <w:jc w:val="both"/>
        <w:rPr>
          <w:rFonts w:ascii="Arial" w:hAnsi="Arial" w:cs="Arial"/>
        </w:rPr>
      </w:pPr>
    </w:p>
    <w:p>
      <w:pPr>
        <w:spacing w:after="0" w:line="240" w:lineRule="auto"/>
        <w:jc w:val="center"/>
        <w:rPr>
          <w:rFonts w:ascii="Arial" w:hAnsi="Arial" w:cs="Arial"/>
          <w:b/>
        </w:rPr>
      </w:pPr>
      <w:r>
        <w:rPr>
          <w:rFonts w:ascii="Arial" w:hAnsi="Arial" w:cs="Arial"/>
          <w:b/>
        </w:rPr>
        <w:t>Članak 5.</w:t>
      </w:r>
    </w:p>
    <w:p>
      <w:pPr>
        <w:spacing w:after="0" w:line="240" w:lineRule="auto"/>
        <w:jc w:val="both"/>
        <w:rPr>
          <w:rFonts w:ascii="Arial" w:hAnsi="Arial" w:cs="Arial"/>
        </w:rPr>
      </w:pPr>
      <w:r>
        <w:rPr>
          <w:rFonts w:ascii="Arial" w:hAnsi="Arial" w:cs="Arial"/>
        </w:rPr>
        <w:t>Ova Odluka stupa na snagu danom donošenja i objavit će se u „Službenom glasniku grada Belišća“.</w:t>
      </w:r>
    </w:p>
    <w:p>
      <w:pPr>
        <w:spacing w:after="0" w:line="240" w:lineRule="auto"/>
        <w:jc w:val="both"/>
        <w:rPr>
          <w:rFonts w:ascii="Arial" w:hAnsi="Arial" w:cs="Arial"/>
        </w:rPr>
      </w:pPr>
    </w:p>
    <w:p>
      <w:pPr>
        <w:spacing w:after="0" w:line="240" w:lineRule="auto"/>
        <w:jc w:val="center"/>
        <w:rPr>
          <w:rFonts w:ascii="Arial" w:hAnsi="Arial" w:cs="Arial"/>
        </w:rPr>
      </w:pPr>
      <w:r>
        <w:rPr>
          <w:rFonts w:ascii="Arial" w:hAnsi="Arial" w:cs="Arial"/>
        </w:rPr>
        <w:t>GRADSKO VIJEĆE GRADA BELIŠĆA</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Klasa: </w:t>
      </w:r>
    </w:p>
    <w:p>
      <w:pPr>
        <w:spacing w:after="0" w:line="240" w:lineRule="auto"/>
        <w:jc w:val="both"/>
        <w:rPr>
          <w:rFonts w:ascii="Arial" w:hAnsi="Arial" w:cs="Arial"/>
        </w:rPr>
      </w:pPr>
      <w:r>
        <w:rPr>
          <w:rFonts w:ascii="Arial" w:hAnsi="Arial" w:cs="Arial"/>
        </w:rPr>
        <w:t>Urbroj: 2185/02-1-17-</w:t>
      </w:r>
    </w:p>
    <w:p>
      <w:pPr>
        <w:spacing w:after="0" w:line="240" w:lineRule="auto"/>
        <w:jc w:val="both"/>
        <w:rPr>
          <w:rFonts w:ascii="Arial" w:hAnsi="Arial" w:cs="Arial"/>
        </w:rPr>
      </w:pPr>
      <w:r>
        <w:rPr>
          <w:rFonts w:ascii="Arial" w:hAnsi="Arial" w:cs="Arial"/>
        </w:rPr>
        <w:t>U Belišću, 30. lipnja 2017. godine</w:t>
      </w:r>
    </w:p>
    <w:p>
      <w:pPr>
        <w:spacing w:after="0" w:line="240" w:lineRule="auto"/>
        <w:ind w:left="5664" w:firstLine="708"/>
        <w:jc w:val="center"/>
        <w:rPr>
          <w:rFonts w:ascii="Arial" w:hAnsi="Arial" w:cs="Arial"/>
        </w:rPr>
      </w:pPr>
      <w:r>
        <w:rPr>
          <w:rFonts w:ascii="Arial" w:hAnsi="Arial" w:cs="Arial"/>
        </w:rPr>
        <w:t>Predsjednik</w:t>
      </w:r>
    </w:p>
    <w:p>
      <w:pPr>
        <w:spacing w:after="0" w:line="240" w:lineRule="auto"/>
        <w:ind w:left="5664" w:firstLine="708"/>
        <w:jc w:val="center"/>
        <w:rPr>
          <w:rFonts w:ascii="Arial" w:hAnsi="Arial" w:cs="Arial"/>
        </w:rPr>
      </w:pPr>
      <w:r>
        <w:rPr>
          <w:rFonts w:ascii="Arial" w:hAnsi="Arial" w:cs="Arial"/>
        </w:rPr>
        <w:t>Gradskog vijeća:</w:t>
      </w:r>
    </w:p>
    <w:p>
      <w:pPr>
        <w:spacing w:after="0" w:line="240" w:lineRule="auto"/>
        <w:jc w:val="right"/>
        <w:rPr>
          <w:rFonts w:ascii="Arial" w:hAnsi="Arial" w:cs="Arial"/>
        </w:rPr>
      </w:pPr>
      <w:r>
        <w:rPr>
          <w:rFonts w:ascii="Arial" w:hAnsi="Arial" w:cs="Arial"/>
        </w:rPr>
        <w:t>Dario Fletko, dipl.ing.comp.</w:t>
      </w:r>
    </w:p>
    <w:p>
      <w:pPr>
        <w:spacing w:after="0" w:line="240" w:lineRule="auto"/>
        <w:jc w:val="right"/>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EE"/>
    <w:family w:val="swiss"/>
    <w:pitch w:val="default"/>
    <w:sig w:usb0="E0002AFF" w:usb1="C0007843" w:usb2="00000009" w:usb3="00000000" w:csb0="400001FF" w:csb1="FFFF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TrackMoves/>
  <w:documentProtection w:enforcement="0"/>
  <w:defaultTabStop w:val="708"/>
  <w:hyphenationZone w:val="425"/>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0C"/>
    <w:rsid w:val="00023505"/>
    <w:rsid w:val="001700A0"/>
    <w:rsid w:val="00205D91"/>
    <w:rsid w:val="00275F5E"/>
    <w:rsid w:val="002D13E1"/>
    <w:rsid w:val="002E12AC"/>
    <w:rsid w:val="00471000"/>
    <w:rsid w:val="00600285"/>
    <w:rsid w:val="0063000C"/>
    <w:rsid w:val="007700CA"/>
    <w:rsid w:val="00950D2E"/>
    <w:rsid w:val="00A358EF"/>
    <w:rsid w:val="00AB0ABE"/>
    <w:rsid w:val="00B23463"/>
    <w:rsid w:val="00B44EEE"/>
    <w:rsid w:val="00B6673A"/>
    <w:rsid w:val="00BD63E3"/>
    <w:rsid w:val="00C102B0"/>
    <w:rsid w:val="00CC348D"/>
    <w:rsid w:val="00E2575D"/>
    <w:rsid w:val="00E52417"/>
    <w:rsid w:val="055E490E"/>
    <w:rsid w:val="091E227A"/>
    <w:rsid w:val="160B021C"/>
    <w:rsid w:val="586A60DD"/>
  </w:rsids>
  <m:mathPr>
    <m:lMargin m:val="0"/>
    <m:mathFont m:val="Cambria Math"/>
    <m:rMargin m:val="0"/>
    <m:wrapIndent m:val="1440"/>
    <m:brkBin m:val="before"/>
    <m:brkBinSub m:val="--"/>
    <m:defJc m:val="centerGroup"/>
    <m:intLim m:val="subSup"/>
    <m:naryLim m:val="undOvr"/>
    <m:smallFrac m:val="0"/>
    <m:dispDef/>
  </m:mathPr>
  <w:doNotAutoCompressPictures/>
  <w:themeFontLang w:val="hr-H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hr-HR"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433</Words>
  <Characters>2470</Characters>
  <Lines>20</Lines>
  <Paragraphs>5</Paragraphs>
  <ScaleCrop>false</ScaleCrop>
  <LinksUpToDate>false</LinksUpToDate>
  <CharactersWithSpaces>2898</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2015-04-22T10:35:00Z</dcterms:created>
  <dc:creator>Acer</dc:creator>
  <cp:lastModifiedBy>sanja</cp:lastModifiedBy>
  <dcterms:modified xsi:type="dcterms:W3CDTF">2017-06-30T08:51:53Z</dcterms:modified>
  <dc:title>Gradsko vijeće grada Belišća na 20</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