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Podnositelj ponude: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...................................................................................................................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(ime i prezime/naziv tvrtke)</w:t>
      </w: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OIB:............................................................ MB:..........................................................................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(adresa/sjedište i broj telefona)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.......................................................................................................................................................</w:t>
      </w:r>
    </w:p>
    <w:p>
      <w:pPr>
        <w:jc w:val="center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>(broj računa i naziv banke kod koje je otvoren u slučaju povrata jamčevine)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GRAD BELIŠĆE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>Komisija za provedbu postupka javnog natječaja za prodaju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neizgrađenog građevinskog zemljišta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hr-HR"/>
        </w:rPr>
        <w:t>u vlasništvu Grada Belišća na adresi A.G.Matoša, k.č.br.1199 u Belišću</w:t>
      </w:r>
    </w:p>
    <w:p>
      <w:pPr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PREDMET: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Ponuda na natječaj za prodaju </w:t>
      </w:r>
      <w:r>
        <w:rPr>
          <w:rFonts w:hint="default" w:ascii="Times New Roman" w:hAnsi="Times New Roman" w:cs="Times New Roman"/>
          <w:sz w:val="24"/>
          <w:szCs w:val="24"/>
        </w:rPr>
        <w:t xml:space="preserve">neizgrađenog građevinskog zemljišta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Grada Belišća na adresi A.G.Matoša, k.č.br.1199 u Belišću.</w:t>
      </w:r>
    </w:p>
    <w:p>
      <w:pPr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Temeljem raspisanog javnog natječaja za prodaju</w:t>
      </w:r>
      <w:r>
        <w:rPr>
          <w:rFonts w:hint="default" w:ascii="Times New Roman" w:hAnsi="Times New Roman" w:cs="Times New Roman"/>
          <w:sz w:val="24"/>
          <w:szCs w:val="24"/>
        </w:rPr>
        <w:t xml:space="preserve"> neizgrađenog građevinskog zemljišta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u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hr-HR"/>
        </w:rPr>
        <w:t>vlasništvu Grada Belišća na adresi A.G.Matoša, k.č.br.1199 u Belišću, podnosim</w:t>
      </w:r>
    </w:p>
    <w:p>
      <w:pPr>
        <w:jc w:val="both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</w:p>
    <w:p>
      <w:pPr>
        <w:pStyle w:val="2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 O N U D U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za kupnju</w:t>
      </w:r>
      <w:r>
        <w:rPr>
          <w:rFonts w:hint="default" w:ascii="Times New Roman" w:hAnsi="Times New Roman" w:cs="Times New Roman"/>
          <w:sz w:val="24"/>
          <w:szCs w:val="24"/>
        </w:rPr>
        <w:t xml:space="preserve"> neizgrađenog građevinskog zemljišta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u vlasništvu Grada Belišća na adresi A.G.Matoša, k.č.br.1199 u Belišću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ukupne korisne površine od 440 m</w:t>
      </w:r>
      <w:r>
        <w:rPr>
          <w:rFonts w:hint="default" w:ascii="Times New Roman" w:hAnsi="Times New Roman" w:cs="Times New Roman"/>
          <w:color w:val="000000"/>
          <w:sz w:val="24"/>
          <w:szCs w:val="24"/>
          <w:vertAlign w:val="superscript"/>
          <w:lang w:val="hr-HR"/>
        </w:rPr>
        <w:t>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Za kupovinu poslovnog prostora iz točke I. ove ponude nudim iznos kupoprodajne cijene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 .............................................................................................. kuna.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...............................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........................................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ab/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(datum)                                               (vlastoručni potpis)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lang w:val="hr-HR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</w:t>
      </w:r>
    </w:p>
    <w:p>
      <w:pPr>
        <w:jc w:val="both"/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</w:pPr>
      <w:r>
        <w:rPr>
          <w:rFonts w:hint="default" w:ascii="Times New Roman" w:hAnsi="Times New Roman" w:cs="Times New Roman"/>
          <w:i/>
          <w:sz w:val="24"/>
          <w:szCs w:val="24"/>
          <w:u w:val="single"/>
          <w:lang w:val="hr-HR"/>
        </w:rPr>
        <w:t>Prilozi: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fizičke osobe: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 xml:space="preserve">      -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obrazac ponude s osobnim podacima (ime i prezime, OIB, adresa, kontakt telefon) i      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 iznosom ponuđene cijene izražene u kunama i brojem,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osobne iskaznice,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preslik domovnice – dokaz o hrvatskom državljanstvu,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dokaz o uplaćenoj jamčevini,</w:t>
      </w:r>
    </w:p>
    <w:p>
      <w:pPr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      - potvrdu o podmirenim dospjelim obvezama prema gradu Belišću.</w:t>
      </w:r>
    </w:p>
    <w:p>
      <w:pPr>
        <w:jc w:val="left"/>
        <w:rPr>
          <w:rFonts w:hint="default" w:ascii="Times New Roman" w:hAnsi="Times New Roman" w:cs="Times New Roman"/>
          <w:b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hr-HR"/>
        </w:rPr>
        <w:t>za pravne osobe: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obrazac ponude s podacima o pravnoj osobi (naziv ponuditelja, MB, OIB, adresu sjedišta, kontakt telefon) i iznosom ponuđene cijene izražene u kunama i brojem,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izvod iz registra nadležnog trgovačkog suda (izvornik ili preslika)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dokaz o uplaćenoj jamčevini,</w:t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- potvrdu o podmirenim dospjelim obvezama prema gradu Belišću.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RGaramond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NewRoman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HR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94B2C"/>
    <w:rsid w:val="24894B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AU" w:eastAsia="hr-H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4"/>
      <w:lang w:val="hr-H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2017-04-04T12:09:00Z</dcterms:created>
  <dc:creator>slavko</dc:creator>
  <cp:lastModifiedBy>slavko</cp:lastModifiedBy>
  <dcterms:modified xsi:type="dcterms:W3CDTF">2017-04-04T12:12:59Z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